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71" w:rsidRPr="00402B71" w:rsidRDefault="00402B71" w:rsidP="00402B71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</w:pPr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fldChar w:fldCharType="begin"/>
      </w:r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instrText xml:space="preserve"> HYPERLINK "http://dobri-nastavnik.ru/vuchnyam/praver-syabe/kryzhavanka-zhycce-i-tvorchasc-vincenta-dunina-marcinkevicha.html" \o " Крыжаванка \«Жыцце і творчасць Вінцэнта Дуніна-Марцінкевіча\»" </w:instrText>
      </w:r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fldChar w:fldCharType="separate"/>
      </w:r>
      <w:proofErr w:type="spellStart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Крыжаванка</w:t>
      </w:r>
      <w:proofErr w:type="spellEnd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 «</w:t>
      </w:r>
      <w:proofErr w:type="spellStart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Жыцце</w:t>
      </w:r>
      <w:proofErr w:type="spellEnd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 і </w:t>
      </w:r>
      <w:proofErr w:type="spellStart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творчасць</w:t>
      </w:r>
      <w:proofErr w:type="spellEnd"/>
      <w:proofErr w:type="gramStart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 </w:t>
      </w:r>
      <w:proofErr w:type="spellStart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В</w:t>
      </w:r>
      <w:proofErr w:type="gramEnd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інцэнта</w:t>
      </w:r>
      <w:proofErr w:type="spellEnd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 xml:space="preserve"> </w:t>
      </w:r>
      <w:proofErr w:type="spellStart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Дуніна-Марцінкевіча</w:t>
      </w:r>
      <w:proofErr w:type="spellEnd"/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t>»</w:t>
      </w:r>
      <w:r w:rsidRPr="00402B71">
        <w:rPr>
          <w:rFonts w:ascii="Verdana" w:eastAsia="Times New Roman" w:hAnsi="Verdana" w:cs="Times New Roman"/>
          <w:b/>
          <w:bCs/>
          <w:color w:val="7A1A79"/>
          <w:sz w:val="42"/>
          <w:szCs w:val="42"/>
          <w:lang w:eastAsia="ru-RU"/>
        </w:rPr>
        <w:fldChar w:fldCharType="end"/>
      </w:r>
    </w:p>
    <w:p w:rsidR="00402B71" w:rsidRDefault="00402B71">
      <w:r>
        <w:rPr>
          <w:noProof/>
          <w:lang w:eastAsia="ru-RU"/>
        </w:rPr>
        <w:drawing>
          <wp:inline distT="0" distB="0" distL="0" distR="0" wp14:anchorId="2DC3762B" wp14:editId="249DEDDC">
            <wp:extent cx="5940425" cy="3770569"/>
            <wp:effectExtent l="0" t="0" r="3175" b="1905"/>
            <wp:docPr id="1" name="Рисунок 1" descr="http://dobri-nastavnik.ru/wp-content/uploads/2012/11/Dun%D1%96n-Marts%D1%96nkev%D1%96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bri-nastavnik.ru/wp-content/uploads/2012/11/Dun%D1%96n-Marts%D1%96nkev%D1%96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B71" w:rsidRDefault="00402B71" w:rsidP="00402B71"/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tab/>
      </w:r>
      <w:r>
        <w:rPr>
          <w:rFonts w:ascii="Arial" w:hAnsi="Arial" w:cs="Arial"/>
          <w:color w:val="333399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333399"/>
          <w:sz w:val="21"/>
          <w:szCs w:val="21"/>
        </w:rPr>
        <w:t>гарызанталі</w:t>
      </w:r>
      <w:proofErr w:type="spellEnd"/>
      <w:r>
        <w:rPr>
          <w:rFonts w:ascii="Arial" w:hAnsi="Arial" w:cs="Arial"/>
          <w:color w:val="333399"/>
          <w:sz w:val="21"/>
          <w:szCs w:val="21"/>
        </w:rPr>
        <w:t>: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Мястэчка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прайшло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дзяцінства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Дуніна-Марцінкевіча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Жанр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драматычнага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Літаратурны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напрамак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XIX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стагоддзя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Пасада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якую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займаў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Дунін-Марцінкевіч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1831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годзе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11.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паказвае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жыццё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беларускай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вёскі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Дунін-Марцінкевіч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дарэформенны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перыяд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творчасці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Сацыяльная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праслойка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ў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вёсцы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якая мела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прывілеі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Гераіня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п’есы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Дуніна-Марцінкевіча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шляхта».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Фальварак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набыў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"http://dobri-nastavnik.ru/saredna-shkola/belaruskaya-litaratura/praverachnaya-rabota-10-klas-uladzimir-karatkevich.html" \o "Праверачная работа. 10 клас. Уладзімір Караткевіч." \t "_blank"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proofErr w:type="gramStart"/>
      <w:r>
        <w:rPr>
          <w:rStyle w:val="a6"/>
          <w:rFonts w:ascii="Tahoma" w:hAnsi="Tahoma" w:cs="Tahoma"/>
          <w:color w:val="D638D4"/>
          <w:sz w:val="21"/>
          <w:szCs w:val="21"/>
        </w:rPr>
        <w:t>п</w:t>
      </w:r>
      <w:proofErr w:type="gramEnd"/>
      <w:r>
        <w:rPr>
          <w:rStyle w:val="a6"/>
          <w:rFonts w:ascii="Tahoma" w:hAnsi="Tahoma" w:cs="Tahoma"/>
          <w:color w:val="D638D4"/>
          <w:sz w:val="21"/>
          <w:szCs w:val="21"/>
        </w:rPr>
        <w:t>ісьменнік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Адзін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герояў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п’есы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Дуніна-Марцінкевіча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ў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сталым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узросце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хацеў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ажаніцца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маладой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дзяўчынай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17. Герой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п’есы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шляхта»,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ўмее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грошы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ў сваю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кішэню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ісаў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Дунін-Марцінкевіч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99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333399"/>
          <w:sz w:val="21"/>
          <w:szCs w:val="21"/>
        </w:rPr>
        <w:t>вертыкалі</w:t>
      </w:r>
      <w:proofErr w:type="spellEnd"/>
      <w:r>
        <w:rPr>
          <w:rFonts w:ascii="Arial" w:hAnsi="Arial" w:cs="Arial"/>
          <w:color w:val="333399"/>
          <w:sz w:val="21"/>
          <w:szCs w:val="21"/>
        </w:rPr>
        <w:t>: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Гераіня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паэмы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Дуніна-Марцінкевіча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выдадзенай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1855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годзе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"http://dobri-nastavnik.ru/saredna-shkola/belaruskaya-litaratura/praverachny-test-yakub-kolas-novaya-zyamlya.html" \o "Праверачны тэст. Якуб Колас. Новая зямля." \t "_blank"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6"/>
          <w:rFonts w:ascii="Tahoma" w:hAnsi="Tahoma" w:cs="Tahoma"/>
          <w:color w:val="D638D4"/>
          <w:sz w:val="21"/>
          <w:szCs w:val="21"/>
        </w:rPr>
        <w:t>Паэма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лес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герояў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вырашае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добрая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Першы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буйны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Дуніна-Марцінкевіча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Адзін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твораў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ісьменніка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чытаць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слухаць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вечарам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Кіраўнік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паўстання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адбылося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ў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сярэдзіне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XIX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стагоддзя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Населены пункт,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каля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размяшчаўся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любімы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фальварак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драматурга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Горад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дзе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знаходзіцца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тэатр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імя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Дуніна-Марцінкевіча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12.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П’еса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Дуніна-Марцінкевіча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20" w:beforeAutospacing="0" w:after="12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Імя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дачкі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пісьменніка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якая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ўдзел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паўстанні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трапіла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ў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ібір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tabs>
          <w:tab w:val="left" w:pos="1245"/>
        </w:tabs>
        <w:rPr>
          <w:lang w:val="be-BY"/>
        </w:rPr>
      </w:pPr>
    </w:p>
    <w:p w:rsidR="00402B71" w:rsidRDefault="00402B71" w:rsidP="00402B71">
      <w:pPr>
        <w:tabs>
          <w:tab w:val="left" w:pos="1245"/>
        </w:tabs>
        <w:rPr>
          <w:lang w:val="be-BY"/>
        </w:rPr>
      </w:pPr>
    </w:p>
    <w:p w:rsidR="005968C4" w:rsidRPr="00402B71" w:rsidRDefault="00402B71" w:rsidP="00402B71">
      <w:pPr>
        <w:tabs>
          <w:tab w:val="left" w:pos="1245"/>
        </w:tabs>
        <w:rPr>
          <w:lang w:val="be-BY"/>
        </w:rPr>
      </w:pPr>
      <w:r>
        <w:rPr>
          <w:lang w:val="be-BY"/>
        </w:rPr>
        <w:t>АДКАЗЫ:</w:t>
      </w:r>
    </w:p>
    <w:p w:rsidR="00402B71" w:rsidRDefault="00402B71" w:rsidP="00402B71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99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333399"/>
          <w:sz w:val="21"/>
          <w:szCs w:val="21"/>
        </w:rPr>
        <w:t>гарызанталі</w:t>
      </w:r>
      <w:proofErr w:type="spellEnd"/>
      <w:r>
        <w:rPr>
          <w:rFonts w:ascii="Arial" w:hAnsi="Arial" w:cs="Arial"/>
          <w:color w:val="333399"/>
          <w:sz w:val="21"/>
          <w:szCs w:val="21"/>
        </w:rPr>
        <w:t>:</w:t>
      </w:r>
    </w:p>
    <w:p w:rsidR="00402B71" w:rsidRDefault="00402B71" w:rsidP="00402B71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Панюшкавічы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Вадэвіль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Сентыменталізм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Чыноўнік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Ідэалізавана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13. Шляхта. 14.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Куліна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Люцінка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Куторга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17.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Кручкоў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18.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Беларуская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Default="00402B71" w:rsidP="00402B71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02B71" w:rsidRDefault="00402B71" w:rsidP="00402B71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99"/>
          <w:sz w:val="21"/>
          <w:szCs w:val="21"/>
        </w:rPr>
        <w:t xml:space="preserve">Па </w:t>
      </w:r>
      <w:proofErr w:type="spellStart"/>
      <w:r>
        <w:rPr>
          <w:rFonts w:ascii="Arial" w:hAnsi="Arial" w:cs="Arial"/>
          <w:color w:val="333399"/>
          <w:sz w:val="21"/>
          <w:szCs w:val="21"/>
        </w:rPr>
        <w:t>вертыкалі</w:t>
      </w:r>
      <w:proofErr w:type="spellEnd"/>
      <w:r>
        <w:rPr>
          <w:rFonts w:ascii="Arial" w:hAnsi="Arial" w:cs="Arial"/>
          <w:color w:val="333399"/>
          <w:sz w:val="21"/>
          <w:szCs w:val="21"/>
        </w:rPr>
        <w:t>:</w:t>
      </w:r>
    </w:p>
    <w:p w:rsidR="00402B71" w:rsidRDefault="00402B71" w:rsidP="00402B71">
      <w:pPr>
        <w:pStyle w:val="a5"/>
        <w:shd w:val="clear" w:color="auto" w:fill="FFFFFF"/>
        <w:spacing w:before="15" w:beforeAutospacing="0" w:after="15" w:afterAutospacing="0"/>
        <w:ind w:left="15" w:right="1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Кацярына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2. «Гапон». 3.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Ідылія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 5.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Вечарніцы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». 8.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іноўскі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9.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Івянец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10.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Бабруйск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12. «Залёты». 14.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Каміла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02B71" w:rsidRPr="00402B71" w:rsidRDefault="00402B71" w:rsidP="00402B71">
      <w:pPr>
        <w:tabs>
          <w:tab w:val="left" w:pos="1245"/>
        </w:tabs>
        <w:rPr>
          <w:lang w:val="en-US"/>
        </w:rPr>
      </w:pPr>
      <w:bookmarkStart w:id="0" w:name="_GoBack"/>
      <w:bookmarkEnd w:id="0"/>
    </w:p>
    <w:sectPr w:rsidR="00402B71" w:rsidRPr="0040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71"/>
    <w:rsid w:val="0009798A"/>
    <w:rsid w:val="0029616A"/>
    <w:rsid w:val="00402B71"/>
    <w:rsid w:val="005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2B71"/>
  </w:style>
  <w:style w:type="character" w:styleId="a6">
    <w:name w:val="Hyperlink"/>
    <w:basedOn w:val="a0"/>
    <w:uiPriority w:val="99"/>
    <w:semiHidden/>
    <w:unhideWhenUsed/>
    <w:rsid w:val="00402B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2B71"/>
  </w:style>
  <w:style w:type="character" w:styleId="a6">
    <w:name w:val="Hyperlink"/>
    <w:basedOn w:val="a0"/>
    <w:uiPriority w:val="99"/>
    <w:semiHidden/>
    <w:unhideWhenUsed/>
    <w:rsid w:val="00402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2016-10-16T09:04:00Z</dcterms:created>
  <dcterms:modified xsi:type="dcterms:W3CDTF">2016-10-16T09:05:00Z</dcterms:modified>
</cp:coreProperties>
</file>